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E9" w:rsidRDefault="00672D3F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4256404</wp:posOffset>
            </wp:positionH>
            <wp:positionV relativeFrom="page">
              <wp:posOffset>300988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4" cy="18453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D747E9" w:rsidRDefault="00D747E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D747E9" w:rsidRDefault="001664AB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  <w:lang w:val="da-DK"/>
        </w:rPr>
        <w:t xml:space="preserve">5 </w:t>
      </w:r>
      <w:r w:rsidR="00672D3F">
        <w:rPr>
          <w:rStyle w:val="None"/>
          <w:rFonts w:ascii="Arial" w:hAnsi="Arial"/>
          <w:sz w:val="28"/>
          <w:szCs w:val="28"/>
        </w:rPr>
        <w:t>A</w:t>
      </w:r>
      <w:r w:rsidR="00672D3F">
        <w:rPr>
          <w:rStyle w:val="None"/>
          <w:rFonts w:ascii="Arial" w:hAnsi="Arial"/>
          <w:sz w:val="28"/>
          <w:szCs w:val="28"/>
        </w:rPr>
        <w:t>ğ</w:t>
      </w:r>
      <w:r w:rsidR="00672D3F">
        <w:rPr>
          <w:rStyle w:val="None"/>
          <w:rFonts w:ascii="Arial" w:hAnsi="Arial"/>
          <w:sz w:val="28"/>
          <w:szCs w:val="28"/>
        </w:rPr>
        <w:t>ustos 2020</w:t>
      </w:r>
    </w:p>
    <w:p w:rsidR="00D747E9" w:rsidRDefault="00D747E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D747E9" w:rsidRDefault="00672D3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hAnsi="Arial"/>
          <w:sz w:val="48"/>
          <w:szCs w:val="48"/>
        </w:rPr>
      </w:pPr>
      <w:r>
        <w:rPr>
          <w:rStyle w:val="None"/>
          <w:rFonts w:ascii="Arial" w:hAnsi="Arial"/>
          <w:sz w:val="48"/>
          <w:szCs w:val="48"/>
        </w:rPr>
        <w:t>Suyun ak</w:t>
      </w:r>
      <w:r>
        <w:rPr>
          <w:rStyle w:val="None"/>
          <w:rFonts w:ascii="Arial" w:hAnsi="Arial"/>
          <w:sz w:val="48"/>
          <w:szCs w:val="48"/>
        </w:rPr>
        <w:t>ışı</w:t>
      </w:r>
      <w:r>
        <w:rPr>
          <w:rStyle w:val="None"/>
          <w:rFonts w:ascii="Arial" w:hAnsi="Arial"/>
          <w:sz w:val="48"/>
          <w:szCs w:val="48"/>
        </w:rPr>
        <w:t>yla gelen du</w:t>
      </w:r>
      <w:r>
        <w:rPr>
          <w:rStyle w:val="None"/>
          <w:rFonts w:ascii="Arial" w:hAnsi="Arial"/>
          <w:sz w:val="48"/>
          <w:szCs w:val="48"/>
        </w:rPr>
        <w:t xml:space="preserve">ş </w:t>
      </w:r>
      <w:r>
        <w:rPr>
          <w:rStyle w:val="None"/>
          <w:rFonts w:ascii="Arial" w:hAnsi="Arial"/>
          <w:sz w:val="48"/>
          <w:szCs w:val="48"/>
        </w:rPr>
        <w:t xml:space="preserve">keyfi </w:t>
      </w:r>
    </w:p>
    <w:p w:rsidR="001664AB" w:rsidRDefault="001664A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</w:p>
    <w:p w:rsidR="00D747E9" w:rsidRDefault="001664A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hAnsi="Arial"/>
          <w:noProof/>
          <w:sz w:val="28"/>
          <w:szCs w:val="28"/>
        </w:rPr>
      </w:pPr>
      <w:r>
        <w:rPr>
          <w:rStyle w:val="None"/>
          <w:rFonts w:ascii="Arial" w:hAnsi="Arial"/>
          <w:noProof/>
          <w:sz w:val="28"/>
          <w:szCs w:val="28"/>
        </w:rPr>
        <w:drawing>
          <wp:inline distT="0" distB="0" distL="0" distR="0">
            <wp:extent cx="2921000" cy="1943100"/>
            <wp:effectExtent l="0" t="0" r="0" b="0"/>
            <wp:docPr id="2" name="Picture 2" descr="C:\Users\elise.koc\AppData\Local\Microsoft\Windows\INetCache\Content.Word\092358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ise.koc\AppData\Local\Microsoft\Windows\INetCache\Content.Word\092358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ne"/>
          <w:rFonts w:ascii="Arial" w:hAnsi="Arial"/>
          <w:noProof/>
          <w:sz w:val="28"/>
          <w:szCs w:val="28"/>
        </w:rPr>
        <w:t xml:space="preserve">        </w:t>
      </w:r>
      <w:r>
        <w:rPr>
          <w:rStyle w:val="None"/>
          <w:rFonts w:ascii="Arial" w:hAnsi="Arial"/>
          <w:noProof/>
          <w:sz w:val="28"/>
          <w:szCs w:val="28"/>
        </w:rPr>
        <w:drawing>
          <wp:inline distT="0" distB="0" distL="0" distR="0">
            <wp:extent cx="1451876" cy="1892255"/>
            <wp:effectExtent l="0" t="0" r="0" b="0"/>
            <wp:docPr id="1" name="Picture 1" descr="C:\Users\elise.koc\AppData\Local\Microsoft\Windows\INetCache\Content.Word\9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lise.koc\AppData\Local\Microsoft\Windows\INetCache\Content.Word\934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100" cy="18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4AB" w:rsidRDefault="001664A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  <w:bookmarkStart w:id="0" w:name="_GoBack"/>
      <w:bookmarkEnd w:id="0"/>
    </w:p>
    <w:p w:rsidR="00D747E9" w:rsidRDefault="00672D3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Du</w:t>
      </w:r>
      <w:r>
        <w:rPr>
          <w:rStyle w:val="None"/>
          <w:rFonts w:ascii="Arial" w:hAnsi="Arial"/>
          <w:sz w:val="28"/>
          <w:szCs w:val="28"/>
        </w:rPr>
        <w:t xml:space="preserve">ş </w:t>
      </w:r>
      <w:r>
        <w:rPr>
          <w:rStyle w:val="None"/>
          <w:rFonts w:ascii="Arial" w:hAnsi="Arial"/>
          <w:sz w:val="28"/>
          <w:szCs w:val="28"/>
        </w:rPr>
        <w:t>yapman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n ki</w:t>
      </w:r>
      <w:r>
        <w:rPr>
          <w:rStyle w:val="None"/>
          <w:rFonts w:ascii="Arial" w:hAnsi="Arial"/>
          <w:sz w:val="28"/>
          <w:szCs w:val="28"/>
        </w:rPr>
        <w:t>ş</w:t>
      </w:r>
      <w:r>
        <w:rPr>
          <w:rStyle w:val="None"/>
          <w:rFonts w:ascii="Arial" w:hAnsi="Arial"/>
          <w:sz w:val="28"/>
          <w:szCs w:val="28"/>
        </w:rPr>
        <w:t xml:space="preserve">iye </w:t>
      </w:r>
      <w:r>
        <w:rPr>
          <w:rStyle w:val="None"/>
          <w:rFonts w:ascii="Arial" w:hAnsi="Arial"/>
          <w:sz w:val="28"/>
          <w:szCs w:val="28"/>
          <w:lang w:val="sv-SE"/>
        </w:rPr>
        <w:t>ö</w:t>
      </w:r>
      <w:proofErr w:type="spellStart"/>
      <w:r>
        <w:rPr>
          <w:rStyle w:val="None"/>
          <w:rFonts w:ascii="Arial" w:hAnsi="Arial"/>
          <w:sz w:val="28"/>
          <w:szCs w:val="28"/>
        </w:rPr>
        <w:t>zel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bir deneyim oldu</w:t>
      </w:r>
      <w:r>
        <w:rPr>
          <w:rStyle w:val="None"/>
          <w:rFonts w:ascii="Arial" w:hAnsi="Arial"/>
          <w:sz w:val="28"/>
          <w:szCs w:val="28"/>
        </w:rPr>
        <w:t>ğ</w:t>
      </w:r>
      <w:r>
        <w:rPr>
          <w:rStyle w:val="None"/>
          <w:rFonts w:ascii="Arial" w:hAnsi="Arial"/>
          <w:sz w:val="28"/>
          <w:szCs w:val="28"/>
        </w:rPr>
        <w:t xml:space="preserve">unu bilen </w:t>
      </w:r>
      <w:proofErr w:type="spellStart"/>
      <w:r>
        <w:rPr>
          <w:rStyle w:val="None"/>
          <w:rFonts w:ascii="Arial" w:hAnsi="Arial"/>
          <w:sz w:val="28"/>
          <w:szCs w:val="28"/>
        </w:rPr>
        <w:t>Artema</w:t>
      </w:r>
      <w:proofErr w:type="spellEnd"/>
      <w:r>
        <w:rPr>
          <w:rStyle w:val="None"/>
          <w:rFonts w:ascii="Arial" w:hAnsi="Arial"/>
          <w:sz w:val="28"/>
          <w:szCs w:val="28"/>
        </w:rPr>
        <w:t>, suyun ak</w:t>
      </w:r>
      <w:r>
        <w:rPr>
          <w:rStyle w:val="None"/>
          <w:rFonts w:ascii="Arial" w:hAnsi="Arial"/>
          <w:sz w:val="28"/>
          <w:szCs w:val="28"/>
        </w:rPr>
        <w:t>ışı</w:t>
      </w:r>
      <w:r>
        <w:rPr>
          <w:rStyle w:val="None"/>
          <w:rFonts w:ascii="Arial" w:hAnsi="Arial"/>
          <w:sz w:val="28"/>
          <w:szCs w:val="28"/>
        </w:rPr>
        <w:t>na y</w:t>
      </w:r>
      <w:r>
        <w:rPr>
          <w:rStyle w:val="None"/>
          <w:rFonts w:ascii="Arial" w:hAnsi="Arial"/>
          <w:sz w:val="28"/>
          <w:szCs w:val="28"/>
          <w:lang w:val="sv-SE"/>
        </w:rPr>
        <w:t>ö</w:t>
      </w:r>
      <w:r>
        <w:rPr>
          <w:rStyle w:val="None"/>
          <w:rFonts w:ascii="Arial" w:hAnsi="Arial"/>
          <w:sz w:val="28"/>
          <w:szCs w:val="28"/>
          <w:lang w:val="nl-NL"/>
        </w:rPr>
        <w:t>n veren du</w:t>
      </w:r>
      <w:r>
        <w:rPr>
          <w:rStyle w:val="None"/>
          <w:rFonts w:ascii="Arial" w:hAnsi="Arial"/>
          <w:sz w:val="28"/>
          <w:szCs w:val="28"/>
        </w:rPr>
        <w:t xml:space="preserve">ş </w:t>
      </w:r>
      <w:r>
        <w:rPr>
          <w:rStyle w:val="None"/>
          <w:rFonts w:ascii="Arial" w:hAnsi="Arial"/>
          <w:sz w:val="28"/>
          <w:szCs w:val="28"/>
        </w:rPr>
        <w:t>sistemleriyle, farkl</w:t>
      </w:r>
      <w:r>
        <w:rPr>
          <w:rStyle w:val="None"/>
          <w:rFonts w:ascii="Arial" w:hAnsi="Arial"/>
          <w:sz w:val="28"/>
          <w:szCs w:val="28"/>
        </w:rPr>
        <w:t xml:space="preserve">ı </w:t>
      </w:r>
      <w:r>
        <w:rPr>
          <w:rStyle w:val="None"/>
          <w:rFonts w:ascii="Arial" w:hAnsi="Arial"/>
          <w:sz w:val="28"/>
          <w:szCs w:val="28"/>
        </w:rPr>
        <w:t>be</w:t>
      </w:r>
      <w:r>
        <w:rPr>
          <w:rStyle w:val="None"/>
          <w:rFonts w:ascii="Arial" w:hAnsi="Arial"/>
          <w:sz w:val="28"/>
          <w:szCs w:val="28"/>
        </w:rPr>
        <w:t>ğ</w:t>
      </w:r>
      <w:r>
        <w:rPr>
          <w:rStyle w:val="None"/>
          <w:rFonts w:ascii="Arial" w:hAnsi="Arial"/>
          <w:sz w:val="28"/>
          <w:szCs w:val="28"/>
        </w:rPr>
        <w:t>enilere hitap ediyor. Du</w:t>
      </w:r>
      <w:r>
        <w:rPr>
          <w:rStyle w:val="None"/>
          <w:rFonts w:ascii="Arial" w:hAnsi="Arial"/>
          <w:sz w:val="28"/>
          <w:szCs w:val="28"/>
        </w:rPr>
        <w:t xml:space="preserve">ş </w:t>
      </w:r>
      <w:r>
        <w:rPr>
          <w:rStyle w:val="None"/>
          <w:rFonts w:ascii="Arial" w:hAnsi="Arial"/>
          <w:sz w:val="28"/>
          <w:szCs w:val="28"/>
        </w:rPr>
        <w:t>kolonu, du</w:t>
      </w:r>
      <w:r>
        <w:rPr>
          <w:rStyle w:val="None"/>
          <w:rFonts w:ascii="Arial" w:hAnsi="Arial"/>
          <w:sz w:val="28"/>
          <w:szCs w:val="28"/>
        </w:rPr>
        <w:t xml:space="preserve">ş </w:t>
      </w:r>
      <w:r>
        <w:rPr>
          <w:rStyle w:val="None"/>
          <w:rFonts w:ascii="Arial" w:hAnsi="Arial"/>
          <w:sz w:val="28"/>
          <w:szCs w:val="28"/>
        </w:rPr>
        <w:t>ba</w:t>
      </w:r>
      <w:r>
        <w:rPr>
          <w:rStyle w:val="None"/>
          <w:rFonts w:ascii="Arial" w:hAnsi="Arial"/>
          <w:sz w:val="28"/>
          <w:szCs w:val="28"/>
        </w:rPr>
        <w:t>ş</w:t>
      </w:r>
      <w:r>
        <w:rPr>
          <w:rStyle w:val="None"/>
          <w:rFonts w:ascii="Arial" w:hAnsi="Arial"/>
          <w:sz w:val="28"/>
          <w:szCs w:val="28"/>
        </w:rPr>
        <w:t>l</w:t>
      </w:r>
      <w:r>
        <w:rPr>
          <w:rStyle w:val="None"/>
          <w:rFonts w:ascii="Arial" w:hAnsi="Arial"/>
          <w:sz w:val="28"/>
          <w:szCs w:val="28"/>
        </w:rPr>
        <w:t xml:space="preserve">ığı </w:t>
      </w:r>
      <w:r>
        <w:rPr>
          <w:rStyle w:val="None"/>
          <w:rFonts w:ascii="Arial" w:hAnsi="Arial"/>
          <w:sz w:val="28"/>
          <w:szCs w:val="28"/>
          <w:lang w:val="es-ES_tradnl"/>
        </w:rPr>
        <w:t>ve el du</w:t>
      </w:r>
      <w:r>
        <w:rPr>
          <w:rStyle w:val="None"/>
          <w:rFonts w:ascii="Arial" w:hAnsi="Arial"/>
          <w:sz w:val="28"/>
          <w:szCs w:val="28"/>
        </w:rPr>
        <w:t xml:space="preserve">ş </w:t>
      </w:r>
      <w:r>
        <w:rPr>
          <w:rStyle w:val="None"/>
          <w:rFonts w:ascii="Arial" w:hAnsi="Arial"/>
          <w:sz w:val="28"/>
          <w:szCs w:val="28"/>
        </w:rPr>
        <w:t>tak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mlar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 xml:space="preserve">nda zengin </w:t>
      </w:r>
      <w:r>
        <w:rPr>
          <w:rStyle w:val="None"/>
          <w:rFonts w:ascii="Arial" w:hAnsi="Arial"/>
          <w:sz w:val="28"/>
          <w:szCs w:val="28"/>
        </w:rPr>
        <w:t>se</w:t>
      </w:r>
      <w:r>
        <w:rPr>
          <w:rStyle w:val="None"/>
          <w:rFonts w:ascii="Arial" w:hAnsi="Arial"/>
          <w:sz w:val="28"/>
          <w:szCs w:val="28"/>
        </w:rPr>
        <w:t>ç</w:t>
      </w:r>
      <w:r>
        <w:rPr>
          <w:rStyle w:val="None"/>
          <w:rFonts w:ascii="Arial" w:hAnsi="Arial"/>
          <w:sz w:val="28"/>
          <w:szCs w:val="28"/>
        </w:rPr>
        <w:t xml:space="preserve">enekler sunan </w:t>
      </w:r>
      <w:proofErr w:type="spellStart"/>
      <w:r>
        <w:rPr>
          <w:rStyle w:val="None"/>
          <w:rFonts w:ascii="Arial" w:hAnsi="Arial"/>
          <w:sz w:val="28"/>
          <w:szCs w:val="28"/>
        </w:rPr>
        <w:t>Artema</w:t>
      </w:r>
      <w:proofErr w:type="spellEnd"/>
      <w:r>
        <w:rPr>
          <w:rStyle w:val="None"/>
          <w:rFonts w:ascii="Arial" w:hAnsi="Arial"/>
          <w:sz w:val="28"/>
          <w:szCs w:val="28"/>
          <w:rtl/>
        </w:rPr>
        <w:t>’</w:t>
      </w:r>
      <w:proofErr w:type="spellStart"/>
      <w:r>
        <w:rPr>
          <w:rStyle w:val="None"/>
          <w:rFonts w:ascii="Arial" w:hAnsi="Arial"/>
          <w:sz w:val="28"/>
          <w:szCs w:val="28"/>
        </w:rPr>
        <w:t>n</w:t>
      </w:r>
      <w:r>
        <w:rPr>
          <w:rStyle w:val="None"/>
          <w:rFonts w:ascii="Arial" w:hAnsi="Arial"/>
          <w:sz w:val="28"/>
          <w:szCs w:val="28"/>
        </w:rPr>
        <w:t>ı</w:t>
      </w:r>
      <w:proofErr w:type="spellEnd"/>
      <w:r>
        <w:rPr>
          <w:rStyle w:val="None"/>
          <w:rFonts w:ascii="Arial" w:hAnsi="Arial"/>
          <w:sz w:val="28"/>
          <w:szCs w:val="28"/>
          <w:lang w:val="en-US"/>
        </w:rPr>
        <w:t xml:space="preserve">n </w:t>
      </w:r>
      <w:proofErr w:type="spellStart"/>
      <w:r>
        <w:rPr>
          <w:rStyle w:val="None"/>
          <w:rFonts w:ascii="Arial" w:hAnsi="Arial"/>
          <w:sz w:val="28"/>
          <w:szCs w:val="28"/>
          <w:lang w:val="en-US"/>
        </w:rPr>
        <w:t>AquaMassage</w:t>
      </w:r>
      <w:proofErr w:type="spellEnd"/>
      <w:r>
        <w:rPr>
          <w:rStyle w:val="None"/>
          <w:rFonts w:ascii="Arial" w:hAnsi="Arial"/>
          <w:sz w:val="28"/>
          <w:szCs w:val="28"/>
          <w:lang w:val="en-US"/>
        </w:rPr>
        <w:t xml:space="preserve"> </w:t>
      </w:r>
      <w:r>
        <w:rPr>
          <w:rStyle w:val="None"/>
          <w:rFonts w:ascii="Arial" w:hAnsi="Arial"/>
          <w:sz w:val="28"/>
          <w:szCs w:val="28"/>
          <w:lang w:val="sv-SE"/>
        </w:rPr>
        <w:t>ö</w:t>
      </w:r>
      <w:proofErr w:type="spellStart"/>
      <w:r>
        <w:rPr>
          <w:rStyle w:val="None"/>
          <w:rFonts w:ascii="Arial" w:hAnsi="Arial"/>
          <w:sz w:val="28"/>
          <w:szCs w:val="28"/>
        </w:rPr>
        <w:t>zellikli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sistemleri, yo</w:t>
      </w:r>
      <w:r>
        <w:rPr>
          <w:rStyle w:val="None"/>
          <w:rFonts w:ascii="Arial" w:hAnsi="Arial"/>
          <w:sz w:val="28"/>
          <w:szCs w:val="28"/>
        </w:rPr>
        <w:t>ğ</w:t>
      </w:r>
      <w:r>
        <w:rPr>
          <w:rStyle w:val="None"/>
          <w:rFonts w:ascii="Arial" w:hAnsi="Arial"/>
          <w:sz w:val="28"/>
          <w:szCs w:val="28"/>
          <w:lang w:val="es-ES_tradnl"/>
        </w:rPr>
        <w:t xml:space="preserve">un su </w:t>
      </w:r>
      <w:proofErr w:type="spellStart"/>
      <w:r>
        <w:rPr>
          <w:rStyle w:val="None"/>
          <w:rFonts w:ascii="Arial" w:hAnsi="Arial"/>
          <w:sz w:val="28"/>
          <w:szCs w:val="28"/>
          <w:lang w:val="es-ES_tradnl"/>
        </w:rPr>
        <w:t>ak</w:t>
      </w:r>
      <w:r>
        <w:rPr>
          <w:rStyle w:val="None"/>
          <w:rFonts w:ascii="Arial" w:hAnsi="Arial"/>
          <w:sz w:val="28"/>
          <w:szCs w:val="28"/>
        </w:rPr>
        <w:t>ışı</w:t>
      </w:r>
      <w:r>
        <w:rPr>
          <w:rStyle w:val="None"/>
          <w:rFonts w:ascii="Arial" w:hAnsi="Arial"/>
          <w:sz w:val="28"/>
          <w:szCs w:val="28"/>
        </w:rPr>
        <w:t>yla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masaj etkisi sunuyor ve gerginli</w:t>
      </w:r>
      <w:r>
        <w:rPr>
          <w:rStyle w:val="None"/>
          <w:rFonts w:ascii="Arial" w:hAnsi="Arial"/>
          <w:sz w:val="28"/>
          <w:szCs w:val="28"/>
        </w:rPr>
        <w:t>ğ</w:t>
      </w:r>
      <w:r>
        <w:rPr>
          <w:rStyle w:val="None"/>
          <w:rFonts w:ascii="Arial" w:hAnsi="Arial"/>
          <w:sz w:val="28"/>
          <w:szCs w:val="28"/>
        </w:rPr>
        <w:t xml:space="preserve">i </w:t>
      </w:r>
      <w:proofErr w:type="spellStart"/>
      <w:r>
        <w:rPr>
          <w:rStyle w:val="None"/>
          <w:rFonts w:ascii="Arial" w:hAnsi="Arial"/>
          <w:sz w:val="28"/>
          <w:szCs w:val="28"/>
        </w:rPr>
        <w:t>azalt</w:t>
      </w:r>
      <w:r>
        <w:rPr>
          <w:rStyle w:val="None"/>
          <w:rFonts w:ascii="Arial" w:hAnsi="Arial"/>
          <w:sz w:val="28"/>
          <w:szCs w:val="28"/>
        </w:rPr>
        <w:t>ı</w:t>
      </w:r>
      <w:proofErr w:type="spellEnd"/>
      <w:r>
        <w:rPr>
          <w:rStyle w:val="None"/>
          <w:rFonts w:ascii="Arial" w:hAnsi="Arial"/>
          <w:sz w:val="28"/>
          <w:szCs w:val="28"/>
          <w:lang w:val="pt-PT"/>
        </w:rPr>
        <w:t>yor. AquaSoft ak</w:t>
      </w:r>
      <w:proofErr w:type="spellStart"/>
      <w:r>
        <w:rPr>
          <w:rStyle w:val="None"/>
          <w:rFonts w:ascii="Arial" w:hAnsi="Arial"/>
          <w:sz w:val="28"/>
          <w:szCs w:val="28"/>
        </w:rPr>
        <w:t>ış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r>
        <w:rPr>
          <w:rStyle w:val="None"/>
          <w:rFonts w:ascii="Arial" w:hAnsi="Arial"/>
          <w:sz w:val="28"/>
          <w:szCs w:val="28"/>
        </w:rPr>
        <w:t>se</w:t>
      </w:r>
      <w:r>
        <w:rPr>
          <w:rStyle w:val="None"/>
          <w:rFonts w:ascii="Arial" w:hAnsi="Arial"/>
          <w:sz w:val="28"/>
          <w:szCs w:val="28"/>
        </w:rPr>
        <w:t>ç</w:t>
      </w:r>
      <w:r>
        <w:rPr>
          <w:rStyle w:val="None"/>
          <w:rFonts w:ascii="Arial" w:hAnsi="Arial"/>
          <w:sz w:val="28"/>
          <w:szCs w:val="28"/>
        </w:rPr>
        <w:t>ene</w:t>
      </w:r>
      <w:r>
        <w:rPr>
          <w:rStyle w:val="None"/>
          <w:rFonts w:ascii="Arial" w:hAnsi="Arial"/>
          <w:sz w:val="28"/>
          <w:szCs w:val="28"/>
        </w:rPr>
        <w:t>ğ</w:t>
      </w:r>
      <w:r>
        <w:rPr>
          <w:rStyle w:val="None"/>
          <w:rFonts w:ascii="Arial" w:hAnsi="Arial"/>
          <w:sz w:val="28"/>
          <w:szCs w:val="28"/>
        </w:rPr>
        <w:t>i ruhu ar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nd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rarak v</w:t>
      </w:r>
      <w:r>
        <w:rPr>
          <w:rStyle w:val="None"/>
          <w:rFonts w:ascii="Arial" w:hAnsi="Arial"/>
          <w:sz w:val="28"/>
          <w:szCs w:val="28"/>
        </w:rPr>
        <w:t>ü</w:t>
      </w:r>
      <w:r>
        <w:rPr>
          <w:rStyle w:val="None"/>
          <w:rFonts w:ascii="Arial" w:hAnsi="Arial"/>
          <w:sz w:val="28"/>
          <w:szCs w:val="28"/>
        </w:rPr>
        <w:t>cudu rahatlat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 xml:space="preserve">rken, </w:t>
      </w:r>
      <w:proofErr w:type="spellStart"/>
      <w:r>
        <w:rPr>
          <w:rStyle w:val="None"/>
          <w:rFonts w:ascii="Arial" w:hAnsi="Arial"/>
          <w:sz w:val="28"/>
          <w:szCs w:val="28"/>
        </w:rPr>
        <w:t>AquaSpray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canland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ran etkisiyle h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zl</w:t>
      </w:r>
      <w:r>
        <w:rPr>
          <w:rStyle w:val="None"/>
          <w:rFonts w:ascii="Arial" w:hAnsi="Arial"/>
          <w:sz w:val="28"/>
          <w:szCs w:val="28"/>
        </w:rPr>
        <w:t xml:space="preserve">ı </w:t>
      </w:r>
      <w:r>
        <w:rPr>
          <w:rStyle w:val="None"/>
          <w:rFonts w:ascii="Arial" w:hAnsi="Arial"/>
          <w:sz w:val="28"/>
          <w:szCs w:val="28"/>
        </w:rPr>
        <w:t xml:space="preserve">bir </w:t>
      </w:r>
      <w:proofErr w:type="spellStart"/>
      <w:r>
        <w:rPr>
          <w:rStyle w:val="None"/>
          <w:rFonts w:ascii="Arial" w:hAnsi="Arial"/>
          <w:sz w:val="28"/>
          <w:szCs w:val="28"/>
        </w:rPr>
        <w:t>gu</w:t>
      </w:r>
      <w:r>
        <w:rPr>
          <w:rStyle w:val="None"/>
          <w:rFonts w:ascii="Arial" w:hAnsi="Arial"/>
          <w:sz w:val="28"/>
          <w:szCs w:val="28"/>
        </w:rPr>
        <w:t>̈</w:t>
      </w:r>
      <w:r>
        <w:rPr>
          <w:rStyle w:val="None"/>
          <w:rFonts w:ascii="Arial" w:hAnsi="Arial"/>
          <w:sz w:val="28"/>
          <w:szCs w:val="28"/>
        </w:rPr>
        <w:t>ne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ba</w:t>
      </w:r>
      <w:r>
        <w:rPr>
          <w:rStyle w:val="None"/>
          <w:rFonts w:ascii="Arial" w:hAnsi="Arial"/>
          <w:sz w:val="28"/>
          <w:szCs w:val="28"/>
        </w:rPr>
        <w:t>ş</w:t>
      </w:r>
      <w:r>
        <w:rPr>
          <w:rStyle w:val="None"/>
          <w:rFonts w:ascii="Arial" w:hAnsi="Arial"/>
          <w:sz w:val="28"/>
          <w:szCs w:val="28"/>
        </w:rPr>
        <w:t>lamak i</w:t>
      </w:r>
      <w:r>
        <w:rPr>
          <w:rStyle w:val="None"/>
          <w:rFonts w:ascii="Arial" w:hAnsi="Arial"/>
          <w:sz w:val="28"/>
          <w:szCs w:val="28"/>
        </w:rPr>
        <w:t>ç</w:t>
      </w:r>
      <w:r>
        <w:rPr>
          <w:rStyle w:val="None"/>
          <w:rFonts w:ascii="Arial" w:hAnsi="Arial"/>
          <w:sz w:val="28"/>
          <w:szCs w:val="28"/>
        </w:rPr>
        <w:t xml:space="preserve">in </w:t>
      </w:r>
      <w:r>
        <w:rPr>
          <w:rStyle w:val="None"/>
          <w:rFonts w:ascii="Arial" w:hAnsi="Arial"/>
          <w:sz w:val="28"/>
          <w:szCs w:val="28"/>
          <w:lang w:val="en-US"/>
        </w:rPr>
        <w:t xml:space="preserve">ideal </w:t>
      </w:r>
      <w:r>
        <w:rPr>
          <w:rStyle w:val="None"/>
          <w:rFonts w:ascii="Arial" w:hAnsi="Arial"/>
          <w:sz w:val="28"/>
          <w:szCs w:val="28"/>
        </w:rPr>
        <w:t>du</w:t>
      </w:r>
      <w:r>
        <w:rPr>
          <w:rStyle w:val="None"/>
          <w:rFonts w:ascii="Arial" w:hAnsi="Arial"/>
          <w:sz w:val="28"/>
          <w:szCs w:val="28"/>
        </w:rPr>
        <w:t xml:space="preserve">ş </w:t>
      </w:r>
      <w:r>
        <w:rPr>
          <w:rStyle w:val="None"/>
          <w:rFonts w:ascii="Arial" w:hAnsi="Arial"/>
          <w:sz w:val="28"/>
          <w:szCs w:val="28"/>
        </w:rPr>
        <w:t>keyfi yarat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 xml:space="preserve">yor. </w:t>
      </w:r>
    </w:p>
    <w:p w:rsidR="00D747E9" w:rsidRDefault="00D747E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D747E9" w:rsidRDefault="00672D3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  <w:proofErr w:type="spellStart"/>
      <w:r>
        <w:rPr>
          <w:rStyle w:val="None"/>
          <w:rFonts w:ascii="Arial" w:hAnsi="Arial"/>
          <w:sz w:val="28"/>
          <w:szCs w:val="28"/>
          <w:lang w:val="en-US"/>
        </w:rPr>
        <w:t>AquaMassage</w:t>
      </w:r>
      <w:proofErr w:type="spellEnd"/>
      <w:r>
        <w:rPr>
          <w:rStyle w:val="None"/>
          <w:rFonts w:ascii="Arial" w:hAnsi="Arial"/>
          <w:sz w:val="28"/>
          <w:szCs w:val="28"/>
          <w:lang w:val="en-US"/>
        </w:rPr>
        <w:t xml:space="preserve"> </w:t>
      </w:r>
      <w:r>
        <w:rPr>
          <w:rStyle w:val="None"/>
          <w:rFonts w:ascii="Arial" w:hAnsi="Arial"/>
          <w:sz w:val="28"/>
          <w:szCs w:val="28"/>
        </w:rPr>
        <w:t>ve</w:t>
      </w:r>
      <w:r>
        <w:rPr>
          <w:rStyle w:val="None"/>
          <w:rFonts w:ascii="Arial" w:hAnsi="Arial"/>
          <w:sz w:val="28"/>
          <w:szCs w:val="28"/>
          <w:lang w:val="it-IT"/>
        </w:rPr>
        <w:t xml:space="preserve"> AquaSoft</w:t>
      </w:r>
      <w:r>
        <w:rPr>
          <w:rStyle w:val="None"/>
          <w:rFonts w:ascii="Arial" w:hAnsi="Arial"/>
          <w:sz w:val="28"/>
          <w:szCs w:val="28"/>
        </w:rPr>
        <w:t xml:space="preserve"> ö</w:t>
      </w:r>
      <w:r>
        <w:rPr>
          <w:rStyle w:val="None"/>
          <w:rFonts w:ascii="Arial" w:hAnsi="Arial"/>
          <w:sz w:val="28"/>
          <w:szCs w:val="28"/>
        </w:rPr>
        <w:t>zellikleri bir arada kullan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ld</w:t>
      </w:r>
      <w:r>
        <w:rPr>
          <w:rStyle w:val="None"/>
          <w:rFonts w:ascii="Arial" w:hAnsi="Arial"/>
          <w:sz w:val="28"/>
          <w:szCs w:val="28"/>
        </w:rPr>
        <w:t>ığı</w:t>
      </w:r>
      <w:r>
        <w:rPr>
          <w:rStyle w:val="None"/>
          <w:rFonts w:ascii="Arial" w:hAnsi="Arial"/>
          <w:sz w:val="28"/>
          <w:szCs w:val="28"/>
        </w:rPr>
        <w:t xml:space="preserve">nda, </w:t>
      </w:r>
      <w:proofErr w:type="gramStart"/>
      <w:r>
        <w:rPr>
          <w:rStyle w:val="None"/>
          <w:rFonts w:ascii="Arial" w:hAnsi="Arial"/>
          <w:sz w:val="28"/>
          <w:szCs w:val="28"/>
        </w:rPr>
        <w:t>rahatlat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c</w:t>
      </w:r>
      <w:r>
        <w:rPr>
          <w:rStyle w:val="None"/>
          <w:rFonts w:ascii="Arial" w:hAnsi="Arial"/>
          <w:sz w:val="28"/>
          <w:szCs w:val="28"/>
        </w:rPr>
        <w:t>ı</w:t>
      </w:r>
      <w:proofErr w:type="gramEnd"/>
      <w:r>
        <w:rPr>
          <w:rStyle w:val="None"/>
          <w:rFonts w:ascii="Arial" w:hAnsi="Arial"/>
          <w:sz w:val="28"/>
          <w:szCs w:val="28"/>
        </w:rPr>
        <w:t xml:space="preserve"> </w:t>
      </w:r>
      <w:r>
        <w:rPr>
          <w:rStyle w:val="None"/>
          <w:rFonts w:ascii="Arial" w:hAnsi="Arial"/>
          <w:sz w:val="28"/>
          <w:szCs w:val="28"/>
        </w:rPr>
        <w:t>ve ar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nd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r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c</w:t>
      </w:r>
      <w:r>
        <w:rPr>
          <w:rStyle w:val="None"/>
          <w:rFonts w:ascii="Arial" w:hAnsi="Arial"/>
          <w:sz w:val="28"/>
          <w:szCs w:val="28"/>
        </w:rPr>
        <w:t xml:space="preserve">ı </w:t>
      </w:r>
      <w:r>
        <w:rPr>
          <w:rStyle w:val="None"/>
          <w:rFonts w:ascii="Arial" w:hAnsi="Arial"/>
          <w:sz w:val="28"/>
          <w:szCs w:val="28"/>
        </w:rPr>
        <w:t xml:space="preserve">bir sakinlik sunuyor. </w:t>
      </w:r>
      <w:proofErr w:type="spellStart"/>
      <w:r>
        <w:rPr>
          <w:rStyle w:val="None"/>
          <w:rFonts w:ascii="Arial" w:hAnsi="Arial"/>
          <w:sz w:val="28"/>
          <w:szCs w:val="28"/>
        </w:rPr>
        <w:t>AquaMassage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ve </w:t>
      </w:r>
      <w:proofErr w:type="spellStart"/>
      <w:r>
        <w:rPr>
          <w:rStyle w:val="None"/>
          <w:rFonts w:ascii="Arial" w:hAnsi="Arial"/>
          <w:sz w:val="28"/>
          <w:szCs w:val="28"/>
        </w:rPr>
        <w:t>AquaSpray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r>
        <w:rPr>
          <w:rStyle w:val="None"/>
          <w:rFonts w:ascii="Arial" w:hAnsi="Arial"/>
          <w:sz w:val="28"/>
          <w:szCs w:val="28"/>
          <w:lang w:val="sv-SE"/>
        </w:rPr>
        <w:t>ö</w:t>
      </w:r>
      <w:proofErr w:type="spellStart"/>
      <w:r>
        <w:rPr>
          <w:rStyle w:val="None"/>
          <w:rFonts w:ascii="Arial" w:hAnsi="Arial"/>
          <w:sz w:val="28"/>
          <w:szCs w:val="28"/>
        </w:rPr>
        <w:t>zellikleri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ise masajla ruhu canland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rman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 xml:space="preserve">n keyfini getiriyor. </w:t>
      </w:r>
      <w:proofErr w:type="spellStart"/>
      <w:r>
        <w:rPr>
          <w:rStyle w:val="None"/>
          <w:rFonts w:ascii="Arial" w:hAnsi="Arial"/>
          <w:sz w:val="28"/>
          <w:szCs w:val="28"/>
        </w:rPr>
        <w:t>Waterfall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ise bir </w:t>
      </w:r>
      <w:r>
        <w:rPr>
          <w:rStyle w:val="None"/>
          <w:rFonts w:ascii="Arial" w:hAnsi="Arial"/>
          <w:sz w:val="28"/>
          <w:szCs w:val="28"/>
        </w:rPr>
        <w:t>ş</w:t>
      </w:r>
      <w:r>
        <w:rPr>
          <w:rStyle w:val="None"/>
          <w:rFonts w:ascii="Arial" w:hAnsi="Arial"/>
          <w:sz w:val="28"/>
          <w:szCs w:val="28"/>
          <w:lang w:val="nl-NL"/>
        </w:rPr>
        <w:t>elaleden d</w:t>
      </w:r>
      <w:r>
        <w:rPr>
          <w:rStyle w:val="None"/>
          <w:rFonts w:ascii="Arial" w:hAnsi="Arial"/>
          <w:sz w:val="28"/>
          <w:szCs w:val="28"/>
          <w:lang w:val="sv-SE"/>
        </w:rPr>
        <w:t>ö</w:t>
      </w:r>
      <w:proofErr w:type="spellStart"/>
      <w:r>
        <w:rPr>
          <w:rStyle w:val="None"/>
          <w:rFonts w:ascii="Arial" w:hAnsi="Arial"/>
          <w:sz w:val="28"/>
          <w:szCs w:val="28"/>
        </w:rPr>
        <w:t>ku</w:t>
      </w:r>
      <w:r>
        <w:rPr>
          <w:rStyle w:val="None"/>
          <w:rFonts w:ascii="Arial" w:hAnsi="Arial"/>
          <w:sz w:val="28"/>
          <w:szCs w:val="28"/>
        </w:rPr>
        <w:t>̈</w:t>
      </w:r>
      <w:r>
        <w:rPr>
          <w:rStyle w:val="None"/>
          <w:rFonts w:ascii="Arial" w:hAnsi="Arial"/>
          <w:sz w:val="28"/>
          <w:szCs w:val="28"/>
        </w:rPr>
        <w:t>len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suyun do</w:t>
      </w:r>
      <w:r>
        <w:rPr>
          <w:rStyle w:val="None"/>
          <w:rFonts w:ascii="Arial" w:hAnsi="Arial"/>
          <w:sz w:val="28"/>
          <w:szCs w:val="28"/>
        </w:rPr>
        <w:t>ğ</w:t>
      </w:r>
      <w:r>
        <w:rPr>
          <w:rStyle w:val="None"/>
          <w:rFonts w:ascii="Arial" w:hAnsi="Arial"/>
          <w:sz w:val="28"/>
          <w:szCs w:val="28"/>
        </w:rPr>
        <w:t>all</w:t>
      </w:r>
      <w:r>
        <w:rPr>
          <w:rStyle w:val="None"/>
          <w:rFonts w:ascii="Arial" w:hAnsi="Arial"/>
          <w:sz w:val="28"/>
          <w:szCs w:val="28"/>
        </w:rPr>
        <w:t>ığı</w:t>
      </w:r>
      <w:r>
        <w:rPr>
          <w:rStyle w:val="None"/>
          <w:rFonts w:ascii="Arial" w:hAnsi="Arial"/>
          <w:sz w:val="28"/>
          <w:szCs w:val="28"/>
        </w:rPr>
        <w:t>n</w:t>
      </w:r>
      <w:r>
        <w:rPr>
          <w:rStyle w:val="None"/>
          <w:rFonts w:ascii="Arial" w:hAnsi="Arial"/>
          <w:sz w:val="28"/>
          <w:szCs w:val="28"/>
        </w:rPr>
        <w:t xml:space="preserve">ı </w:t>
      </w:r>
      <w:r>
        <w:rPr>
          <w:rStyle w:val="None"/>
          <w:rFonts w:ascii="Arial" w:hAnsi="Arial"/>
          <w:sz w:val="28"/>
          <w:szCs w:val="28"/>
        </w:rPr>
        <w:t xml:space="preserve">ve </w:t>
      </w:r>
      <w:proofErr w:type="spellStart"/>
      <w:r>
        <w:rPr>
          <w:rStyle w:val="None"/>
          <w:rFonts w:ascii="Arial" w:hAnsi="Arial"/>
          <w:sz w:val="28"/>
          <w:szCs w:val="28"/>
        </w:rPr>
        <w:t>gu</w:t>
      </w:r>
      <w:r>
        <w:rPr>
          <w:rStyle w:val="None"/>
          <w:rFonts w:ascii="Arial" w:hAnsi="Arial"/>
          <w:sz w:val="28"/>
          <w:szCs w:val="28"/>
        </w:rPr>
        <w:t>̈</w:t>
      </w:r>
      <w:r>
        <w:rPr>
          <w:rStyle w:val="None"/>
          <w:rFonts w:ascii="Arial" w:hAnsi="Arial"/>
          <w:sz w:val="28"/>
          <w:szCs w:val="28"/>
        </w:rPr>
        <w:t>ç</w:t>
      </w:r>
      <w:r>
        <w:rPr>
          <w:rStyle w:val="None"/>
          <w:rFonts w:ascii="Arial" w:hAnsi="Arial"/>
          <w:sz w:val="28"/>
          <w:szCs w:val="28"/>
        </w:rPr>
        <w:t>lu</w:t>
      </w:r>
      <w:proofErr w:type="spellEnd"/>
      <w:r>
        <w:rPr>
          <w:rStyle w:val="None"/>
          <w:rFonts w:ascii="Arial" w:hAnsi="Arial"/>
          <w:sz w:val="28"/>
          <w:szCs w:val="28"/>
        </w:rPr>
        <w:t>̈</w:t>
      </w:r>
      <w:r>
        <w:rPr>
          <w:rStyle w:val="None"/>
          <w:rFonts w:ascii="Arial" w:hAnsi="Arial"/>
          <w:sz w:val="28"/>
          <w:szCs w:val="28"/>
        </w:rPr>
        <w:t xml:space="preserve"> </w:t>
      </w:r>
      <w:r>
        <w:rPr>
          <w:rStyle w:val="None"/>
          <w:rFonts w:ascii="Arial" w:hAnsi="Arial"/>
          <w:sz w:val="28"/>
          <w:szCs w:val="28"/>
        </w:rPr>
        <w:t>etkisini banyolara ta</w:t>
      </w:r>
      <w:r>
        <w:rPr>
          <w:rStyle w:val="None"/>
          <w:rFonts w:ascii="Arial" w:hAnsi="Arial"/>
          <w:sz w:val="28"/>
          <w:szCs w:val="28"/>
        </w:rPr>
        <w:t>şı</w:t>
      </w:r>
      <w:r>
        <w:rPr>
          <w:rStyle w:val="None"/>
          <w:rFonts w:ascii="Arial" w:hAnsi="Arial"/>
          <w:sz w:val="28"/>
          <w:szCs w:val="28"/>
        </w:rPr>
        <w:t xml:space="preserve">yor. </w:t>
      </w:r>
    </w:p>
    <w:sectPr w:rsidR="00D747E9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3F" w:rsidRDefault="00672D3F">
      <w:r>
        <w:separator/>
      </w:r>
    </w:p>
  </w:endnote>
  <w:endnote w:type="continuationSeparator" w:id="0">
    <w:p w:rsidR="00672D3F" w:rsidRDefault="0067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E9" w:rsidRDefault="00672D3F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Grubu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D747E9" w:rsidRDefault="00672D3F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Arial Unicode MS"/>
        </w:rPr>
        <w:t>vitra@eczacibasi.com.tr</w:t>
      </w:r>
    </w:hyperlink>
  </w:p>
  <w:p w:rsidR="00D747E9" w:rsidRDefault="00672D3F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</w:t>
    </w:r>
    <w:r>
      <w:rPr>
        <w:rStyle w:val="None"/>
        <w:rFonts w:ascii="Arial" w:hAnsi="Arial"/>
        <w:sz w:val="16"/>
        <w:szCs w:val="16"/>
      </w:rPr>
      <w:t>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Arial Unicode MS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3F" w:rsidRDefault="00672D3F">
      <w:r>
        <w:separator/>
      </w:r>
    </w:p>
  </w:footnote>
  <w:footnote w:type="continuationSeparator" w:id="0">
    <w:p w:rsidR="00672D3F" w:rsidRDefault="0067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E9" w:rsidRDefault="00D747E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E9"/>
    <w:rsid w:val="001664AB"/>
    <w:rsid w:val="00672D3F"/>
    <w:rsid w:val="00D7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AD53-C275-442F-A8F1-0C5CA5C5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3</cp:revision>
  <dcterms:created xsi:type="dcterms:W3CDTF">2020-08-05T08:22:00Z</dcterms:created>
  <dcterms:modified xsi:type="dcterms:W3CDTF">2020-08-05T08:30:00Z</dcterms:modified>
</cp:coreProperties>
</file>